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EB5AD" w14:textId="77777777" w:rsidR="000E67DF" w:rsidRDefault="000E67DF"/>
    <w:tbl>
      <w:tblPr>
        <w:tblpPr w:leftFromText="180" w:rightFromText="180" w:bottomFromText="160" w:vertAnchor="text" w:horzAnchor="margin" w:tblpY="-674"/>
        <w:tblW w:w="9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9"/>
        <w:gridCol w:w="6636"/>
      </w:tblGrid>
      <w:tr w:rsidR="00484129" w14:paraId="2C620CFB" w14:textId="77777777" w:rsidTr="000408F0">
        <w:trPr>
          <w:cantSplit/>
          <w:trHeight w:val="132"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9B9E" w14:textId="77777777" w:rsidR="00484129" w:rsidRPr="000E67DF" w:rsidRDefault="00484129" w:rsidP="00A37E9E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Name of activity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ADA36" w14:textId="77777777" w:rsidR="00484129" w:rsidRDefault="00484129" w:rsidP="00ED4874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 xml:space="preserve">Career Guidance – </w:t>
            </w:r>
            <w:r w:rsidR="00ED4874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Law</w:t>
            </w:r>
          </w:p>
        </w:tc>
      </w:tr>
      <w:tr w:rsidR="00484129" w14:paraId="7CF04C63" w14:textId="77777777" w:rsidTr="000E67DF">
        <w:trPr>
          <w:cantSplit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8B7F9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Objectives of the activity</w:t>
            </w:r>
          </w:p>
          <w:p w14:paraId="25D6AD8A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(maximum 40 words)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C580E" w14:textId="77777777" w:rsidR="00484129" w:rsidRDefault="00484129" w:rsidP="00F82376">
            <w:pPr>
              <w:pStyle w:val="Normal1"/>
              <w:numPr>
                <w:ilvl w:val="0"/>
                <w:numId w:val="1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To help students explore diverse career paths, understand </w:t>
            </w:r>
            <w:r w:rsidR="00492AD3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Law as a </w:t>
            </w:r>
            <w:r w:rsidR="000A7633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career etc</w:t>
            </w: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.</w:t>
            </w:r>
          </w:p>
          <w:p w14:paraId="355AF185" w14:textId="77777777" w:rsidR="00484129" w:rsidRDefault="00484129" w:rsidP="00F82376">
            <w:pPr>
              <w:pStyle w:val="Normal1"/>
              <w:numPr>
                <w:ilvl w:val="0"/>
                <w:numId w:val="1"/>
              </w:numPr>
              <w:spacing w:after="0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To help aid students in setting realistic and achievable goals and to minimize uncertainty and confusion.</w:t>
            </w:r>
          </w:p>
        </w:tc>
      </w:tr>
      <w:tr w:rsidR="00484129" w14:paraId="17805D88" w14:textId="77777777" w:rsidTr="000E67DF">
        <w:trPr>
          <w:cantSplit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F6056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Organizing department/s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F8C26" w14:textId="77777777" w:rsidR="00484129" w:rsidRDefault="00461889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Department</w:t>
            </w:r>
            <w:r w:rsidR="00484129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of </w:t>
            </w:r>
            <w:r w:rsidR="000E67DF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Human Science</w:t>
            </w:r>
            <w:r w:rsidR="00484129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.</w:t>
            </w:r>
          </w:p>
        </w:tc>
      </w:tr>
      <w:tr w:rsidR="00484129" w14:paraId="0868DE74" w14:textId="77777777" w:rsidTr="000E67DF">
        <w:trPr>
          <w:cantSplit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0E813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Collaborative institute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E72F" w14:textId="77777777" w:rsidR="00484129" w:rsidRPr="001F6EC1" w:rsidRDefault="00484129" w:rsidP="001F6EC1">
            <w:pPr>
              <w:tabs>
                <w:tab w:val="left" w:pos="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NA</w:t>
            </w:r>
          </w:p>
        </w:tc>
      </w:tr>
      <w:tr w:rsidR="00461889" w14:paraId="26A14C66" w14:textId="77777777" w:rsidTr="000E67DF">
        <w:trPr>
          <w:cantSplit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ABCAB" w14:textId="77777777" w:rsidR="00461889" w:rsidRPr="000E67DF" w:rsidRDefault="0046188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 xml:space="preserve">Resource Person 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4AC43" w14:textId="77777777" w:rsidR="00461889" w:rsidRDefault="000956A6" w:rsidP="000956A6">
            <w:pPr>
              <w:tabs>
                <w:tab w:val="left" w:pos="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Adv</w:t>
            </w:r>
            <w:r w:rsidR="0046188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Mandar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Lonare</w:t>
            </w:r>
            <w:proofErr w:type="spellEnd"/>
          </w:p>
        </w:tc>
      </w:tr>
      <w:tr w:rsidR="00484129" w14:paraId="0732C84B" w14:textId="77777777" w:rsidTr="000E67DF">
        <w:trPr>
          <w:cantSplit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CB887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Date</w:t>
            </w:r>
          </w:p>
          <w:p w14:paraId="3E3FD3DB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 DD / MM / YYYY )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F56F8" w14:textId="77777777" w:rsidR="00484129" w:rsidRDefault="000956A6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13</w:t>
            </w:r>
            <w:r w:rsidR="00484129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/</w:t>
            </w: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09</w:t>
            </w:r>
            <w:r w:rsidR="00484129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/2024 </w:t>
            </w:r>
          </w:p>
          <w:p w14:paraId="2EA83CD7" w14:textId="77777777" w:rsidR="00484129" w:rsidRDefault="000956A6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Friday</w:t>
            </w:r>
            <w:r w:rsidR="00484129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. </w:t>
            </w:r>
          </w:p>
        </w:tc>
      </w:tr>
      <w:tr w:rsidR="00484129" w14:paraId="44E016BA" w14:textId="77777777" w:rsidTr="000E67DF">
        <w:trPr>
          <w:cantSplit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AA3F6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Venue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0EF7A" w14:textId="77777777" w:rsidR="00484129" w:rsidRDefault="00EC4EC2" w:rsidP="00EC4EC2">
            <w:pPr>
              <w:pStyle w:val="Normal1"/>
              <w:rPr>
                <w:rFonts w:ascii="Times New Roman" w:eastAsia="Arial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D0D0D" w:themeColor="text1" w:themeTint="F2"/>
                <w:sz w:val="24"/>
                <w:szCs w:val="24"/>
              </w:rPr>
              <w:t xml:space="preserve">                                     Patanjali Auditorium</w:t>
            </w:r>
          </w:p>
        </w:tc>
      </w:tr>
      <w:tr w:rsidR="00484129" w14:paraId="686C683D" w14:textId="77777777" w:rsidTr="000E67DF">
        <w:trPr>
          <w:cantSplit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4BDA0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Mode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B9E14" w14:textId="77777777" w:rsidR="00484129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Offline</w:t>
            </w:r>
          </w:p>
        </w:tc>
      </w:tr>
      <w:tr w:rsidR="00484129" w14:paraId="123236AF" w14:textId="77777777" w:rsidTr="000E67DF">
        <w:trPr>
          <w:cantSplit/>
          <w:trHeight w:val="1248"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7D97C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Remarkable outcomes/ key take-away messages</w:t>
            </w:r>
          </w:p>
          <w:p w14:paraId="568F1E0C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(max. three)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08E72" w14:textId="77777777" w:rsidR="00484129" w:rsidRDefault="00484129" w:rsidP="00F82376">
            <w:pPr>
              <w:pStyle w:val="Normal1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Strengthened student’s clarity in regards to their career choices.</w:t>
            </w:r>
          </w:p>
          <w:p w14:paraId="1DE58E52" w14:textId="77777777" w:rsidR="00484129" w:rsidRDefault="00484129" w:rsidP="00F82376">
            <w:pPr>
              <w:pStyle w:val="Normal1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The seminar highlighted how careers</w:t>
            </w:r>
            <w:r w:rsidR="00EF7119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in </w:t>
            </w:r>
            <w:r w:rsidR="00EF7119" w:rsidRPr="00EF7119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A law degree opens doors to a wide range of career paths beyond traditional legal practice, such as corporate law, intellectual property, environmental law, academia, policy-making, and even non-profit work. </w:t>
            </w:r>
          </w:p>
          <w:p w14:paraId="0A91B0A4" w14:textId="77777777" w:rsidR="00484129" w:rsidRDefault="00484129" w:rsidP="00F82376">
            <w:pPr>
              <w:pStyle w:val="Normal1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Helped students </w:t>
            </w:r>
            <w:r w:rsidR="000E67DF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understand the power of connections and Networking. </w:t>
            </w:r>
          </w:p>
        </w:tc>
      </w:tr>
      <w:tr w:rsidR="00484129" w14:paraId="6437ADDC" w14:textId="77777777" w:rsidTr="000E67DF">
        <w:trPr>
          <w:cantSplit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88668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Details of participants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90B69" w14:textId="77777777" w:rsidR="00484129" w:rsidRDefault="00484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Students of T. Y. B.Sc. ,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S.Y.B.Sc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F.Y.B.</w:t>
            </w:r>
            <w:r w:rsidR="000E67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Sc</w:t>
            </w:r>
            <w:proofErr w:type="spellEnd"/>
            <w:r w:rsidR="000E67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 Human Science and other Departments</w:t>
            </w:r>
          </w:p>
        </w:tc>
      </w:tr>
      <w:tr w:rsidR="00484129" w14:paraId="1A5407D8" w14:textId="77777777" w:rsidTr="000E67DF">
        <w:trPr>
          <w:cantSplit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5AE48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Total Number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BE66F" w14:textId="77777777" w:rsidR="00484129" w:rsidRDefault="00864C60" w:rsidP="000E67DF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25</w:t>
            </w:r>
          </w:p>
        </w:tc>
      </w:tr>
      <w:tr w:rsidR="00484129" w14:paraId="74228822" w14:textId="77777777" w:rsidTr="000E67DF">
        <w:trPr>
          <w:cantSplit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DA2F1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Outsiders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0B73E" w14:textId="77777777" w:rsidR="00484129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-</w:t>
            </w:r>
          </w:p>
        </w:tc>
      </w:tr>
      <w:tr w:rsidR="00484129" w14:paraId="2A14E81B" w14:textId="77777777" w:rsidTr="000E67DF">
        <w:trPr>
          <w:cantSplit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D6C8C" w14:textId="77777777" w:rsidR="00484129" w:rsidRPr="000E67DF" w:rsidRDefault="00484129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</w:pPr>
            <w:r w:rsidRPr="000E67DF">
              <w:rPr>
                <w:rFonts w:ascii="Times New Roman" w:eastAsia="Arial" w:hAnsi="Times New Roman" w:cs="Times New Roman"/>
                <w:b/>
                <w:color w:val="222222"/>
                <w:sz w:val="24"/>
                <w:szCs w:val="24"/>
              </w:rPr>
              <w:t>In-house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A1BCA" w14:textId="77777777" w:rsidR="00484129" w:rsidRDefault="000E67DF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Total – </w:t>
            </w:r>
            <w:r w:rsidR="00864C60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25</w:t>
            </w:r>
          </w:p>
          <w:p w14:paraId="5E98E1A2" w14:textId="77777777" w:rsidR="00484129" w:rsidRDefault="000E67DF" w:rsidP="00864C60">
            <w:pPr>
              <w:pStyle w:val="Normal1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Faculty – </w:t>
            </w:r>
            <w:r w:rsidR="00864C60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04</w:t>
            </w: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  Students – </w:t>
            </w:r>
            <w:r w:rsidR="00864C60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21</w:t>
            </w:r>
          </w:p>
        </w:tc>
      </w:tr>
      <w:tr w:rsidR="00484129" w14:paraId="451A643E" w14:textId="77777777" w:rsidTr="000E67DF">
        <w:trPr>
          <w:cantSplit/>
          <w:tblHeader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92EFE" w14:textId="77777777" w:rsidR="00484129" w:rsidRPr="000E67DF" w:rsidRDefault="00484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en-IN"/>
              </w:rPr>
            </w:pPr>
            <w:r w:rsidRPr="000E67DF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en-IN"/>
              </w:rPr>
              <w:t>Additional information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CC8A7" w14:textId="77777777" w:rsidR="00484129" w:rsidRDefault="00484129" w:rsidP="005579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Students unders</w:t>
            </w:r>
            <w:r w:rsidR="000E67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tood and were educated on how careers are dynamic and how </w:t>
            </w:r>
            <w:r w:rsidR="0055795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Law</w:t>
            </w:r>
            <w:r w:rsidR="000E67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plays a crucial role in the same. </w:t>
            </w:r>
          </w:p>
        </w:tc>
      </w:tr>
    </w:tbl>
    <w:p w14:paraId="2084737F" w14:textId="77777777" w:rsidR="00DE43D1" w:rsidRDefault="005D7C8B" w:rsidP="00672E29">
      <w:r>
        <w:rPr>
          <w:noProof/>
        </w:rPr>
        <w:lastRenderedPageBreak/>
        <w:drawing>
          <wp:inline distT="0" distB="0" distL="0" distR="0" wp14:anchorId="4AA2B22F" wp14:editId="5E9A8F49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0913-WA00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81DE" w14:textId="1FD8768E" w:rsidR="005D7C8B" w:rsidRDefault="004F5D9A" w:rsidP="00672E29">
      <w:r>
        <w:rPr>
          <w:noProof/>
        </w:rPr>
        <w:lastRenderedPageBreak/>
        <w:drawing>
          <wp:inline distT="0" distB="0" distL="0" distR="0" wp14:anchorId="4E48F6A8" wp14:editId="3D4F4397">
            <wp:extent cx="462661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4-30 at 12.37.0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D400" w14:textId="77777777" w:rsidR="005D7C8B" w:rsidRDefault="005D7C8B" w:rsidP="00672E29">
      <w:r>
        <w:rPr>
          <w:noProof/>
        </w:rPr>
        <w:lastRenderedPageBreak/>
        <w:drawing>
          <wp:inline distT="0" distB="0" distL="0" distR="0" wp14:anchorId="6A77D808" wp14:editId="12A7960F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0913-WA004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E03D" w14:textId="77777777" w:rsidR="005D7C8B" w:rsidRDefault="005D7C8B" w:rsidP="00672E29"/>
    <w:p w14:paraId="3C314EA4" w14:textId="77777777" w:rsidR="005D7C8B" w:rsidRDefault="005D7C8B" w:rsidP="00672E29">
      <w:r>
        <w:rPr>
          <w:noProof/>
        </w:rPr>
        <w:drawing>
          <wp:inline distT="0" distB="0" distL="0" distR="0" wp14:anchorId="4234672F" wp14:editId="6F675694">
            <wp:extent cx="5943600" cy="4744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w session Attendan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740D" w14:textId="77777777" w:rsidR="006A37EC" w:rsidRDefault="006A37EC" w:rsidP="00672E29"/>
    <w:p w14:paraId="5A1BEFF6" w14:textId="64D33AA3" w:rsidR="006A37EC" w:rsidRDefault="006A37EC" w:rsidP="00672E29">
      <w:r w:rsidRPr="006A37EC">
        <w:drawing>
          <wp:inline distT="0" distB="0" distL="0" distR="0" wp14:anchorId="2E668AC6" wp14:editId="3E6DDF18">
            <wp:extent cx="5943600" cy="25076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4B3">
        <w:t xml:space="preserve"> </w:t>
      </w:r>
      <w:bookmarkStart w:id="0" w:name="_GoBack"/>
      <w:bookmarkEnd w:id="0"/>
    </w:p>
    <w:sectPr w:rsidR="006A37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727FD"/>
    <w:multiLevelType w:val="hybridMultilevel"/>
    <w:tmpl w:val="723E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A7063"/>
    <w:multiLevelType w:val="hybridMultilevel"/>
    <w:tmpl w:val="A01036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129"/>
    <w:rsid w:val="000408F0"/>
    <w:rsid w:val="000956A6"/>
    <w:rsid w:val="000A7633"/>
    <w:rsid w:val="000E67DF"/>
    <w:rsid w:val="001F6EC1"/>
    <w:rsid w:val="0021360A"/>
    <w:rsid w:val="00242EF4"/>
    <w:rsid w:val="00461889"/>
    <w:rsid w:val="00484129"/>
    <w:rsid w:val="00492AD3"/>
    <w:rsid w:val="004F5D9A"/>
    <w:rsid w:val="0055795A"/>
    <w:rsid w:val="005D7C8B"/>
    <w:rsid w:val="00672E29"/>
    <w:rsid w:val="006A37EC"/>
    <w:rsid w:val="007764B3"/>
    <w:rsid w:val="007C63BC"/>
    <w:rsid w:val="00864C60"/>
    <w:rsid w:val="008F0406"/>
    <w:rsid w:val="00A37E9E"/>
    <w:rsid w:val="00DE43D1"/>
    <w:rsid w:val="00EC4EC2"/>
    <w:rsid w:val="00ED4874"/>
    <w:rsid w:val="00EF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95D17"/>
  <w15:chartTrackingRefBased/>
  <w15:docId w15:val="{143C6050-E38B-4E13-B7A0-D7BB29831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129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84129"/>
    <w:pPr>
      <w:spacing w:line="254" w:lineRule="auto"/>
    </w:pPr>
    <w:rPr>
      <w:rFonts w:ascii="Calibri" w:eastAsia="Calibri" w:hAnsi="Calibri" w:cs="Calibri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37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2024-12-09T07:27:00Z</dcterms:created>
  <dcterms:modified xsi:type="dcterms:W3CDTF">2025-06-23T05:17:00Z</dcterms:modified>
</cp:coreProperties>
</file>