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5434" w14:textId="31AC29B8" w:rsidR="0047731E" w:rsidRPr="009E0C9D" w:rsidRDefault="009E0C9D" w:rsidP="0047731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Name: </w:t>
      </w:r>
      <w:r w:rsidR="00622168" w:rsidRPr="009E0C9D">
        <w:rPr>
          <w:rFonts w:cstheme="minorHAnsi"/>
          <w:b/>
          <w:bCs/>
          <w:sz w:val="28"/>
          <w:szCs w:val="28"/>
        </w:rPr>
        <w:t>Dr. Jui Pujari</w:t>
      </w:r>
    </w:p>
    <w:p w14:paraId="5CE2DB6B" w14:textId="4EC5704B" w:rsidR="00622168" w:rsidRPr="009E0C9D" w:rsidRDefault="0047731E" w:rsidP="0047731E">
      <w:pPr>
        <w:rPr>
          <w:rFonts w:cstheme="minorHAnsi"/>
          <w:szCs w:val="24"/>
        </w:rPr>
      </w:pPr>
      <w:r w:rsidRPr="009E0C9D">
        <w:rPr>
          <w:rFonts w:cstheme="minorHAnsi"/>
          <w:b/>
          <w:bCs/>
          <w:szCs w:val="24"/>
        </w:rPr>
        <w:t>Designation</w:t>
      </w:r>
      <w:r w:rsidRPr="009E0C9D">
        <w:rPr>
          <w:rFonts w:cstheme="minorHAnsi"/>
          <w:szCs w:val="24"/>
        </w:rPr>
        <w:t>: Assistant</w:t>
      </w:r>
      <w:r w:rsidR="00622168" w:rsidRPr="009E0C9D">
        <w:rPr>
          <w:rFonts w:cstheme="minorHAnsi"/>
          <w:szCs w:val="24"/>
        </w:rPr>
        <w:t xml:space="preserve"> Professor</w:t>
      </w:r>
    </w:p>
    <w:p w14:paraId="62EB34A4" w14:textId="4369FAEA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Department</w:t>
      </w:r>
      <w:r w:rsidRPr="009E0C9D">
        <w:rPr>
          <w:rFonts w:cstheme="minorHAnsi"/>
          <w:szCs w:val="24"/>
        </w:rPr>
        <w:t xml:space="preserve">: </w:t>
      </w:r>
      <w:r w:rsidR="00622168" w:rsidRPr="009E0C9D">
        <w:rPr>
          <w:rFonts w:cstheme="minorHAnsi"/>
          <w:szCs w:val="24"/>
        </w:rPr>
        <w:t>Human Science &amp; Clinical Psychology</w:t>
      </w:r>
    </w:p>
    <w:p w14:paraId="540B71A1" w14:textId="77777777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Contact Information</w:t>
      </w:r>
    </w:p>
    <w:p w14:paraId="35741783" w14:textId="7380EF03" w:rsidR="0047731E" w:rsidRPr="009E0C9D" w:rsidRDefault="0047731E" w:rsidP="00E2666F">
      <w:pPr>
        <w:numPr>
          <w:ilvl w:val="0"/>
          <w:numId w:val="7"/>
        </w:numPr>
        <w:rPr>
          <w:rFonts w:cstheme="minorHAnsi"/>
          <w:szCs w:val="24"/>
        </w:rPr>
      </w:pPr>
      <w:r w:rsidRPr="009E0C9D">
        <w:rPr>
          <w:rFonts w:cstheme="minorHAnsi"/>
          <w:b/>
          <w:bCs/>
          <w:szCs w:val="24"/>
        </w:rPr>
        <w:t>Email</w:t>
      </w:r>
      <w:r w:rsidRPr="009E0C9D">
        <w:rPr>
          <w:rFonts w:cstheme="minorHAnsi"/>
          <w:szCs w:val="24"/>
        </w:rPr>
        <w:t xml:space="preserve">: </w:t>
      </w:r>
      <w:r w:rsidR="00622168" w:rsidRPr="009E0C9D">
        <w:rPr>
          <w:rFonts w:cstheme="minorHAnsi"/>
          <w:szCs w:val="24"/>
        </w:rPr>
        <w:t>jpimple@vpmthane.org</w:t>
      </w:r>
    </w:p>
    <w:p w14:paraId="75FBB2E8" w14:textId="264D4739" w:rsidR="0047731E" w:rsidRPr="009E0C9D" w:rsidRDefault="0047731E" w:rsidP="0047731E">
      <w:pPr>
        <w:numPr>
          <w:ilvl w:val="0"/>
          <w:numId w:val="7"/>
        </w:numPr>
        <w:rPr>
          <w:rFonts w:cstheme="minorHAnsi"/>
          <w:szCs w:val="24"/>
        </w:rPr>
      </w:pPr>
      <w:r w:rsidRPr="009E0C9D">
        <w:rPr>
          <w:rFonts w:cstheme="minorHAnsi"/>
          <w:b/>
          <w:bCs/>
          <w:szCs w:val="24"/>
        </w:rPr>
        <w:t>LinkedIn / ResearchGate / Google Scholar</w:t>
      </w:r>
      <w:r w:rsidRPr="009E0C9D">
        <w:rPr>
          <w:rFonts w:cstheme="minorHAnsi"/>
          <w:szCs w:val="24"/>
        </w:rPr>
        <w:t xml:space="preserve">: </w:t>
      </w:r>
      <w:hyperlink r:id="rId5" w:history="1">
        <w:r w:rsidR="00B02C63" w:rsidRPr="009E0C9D">
          <w:rPr>
            <w:rStyle w:val="Hyperlink"/>
            <w:rFonts w:cstheme="minorHAnsi"/>
            <w:szCs w:val="24"/>
          </w:rPr>
          <w:t>https://www.linkedin.com/in/dr-jui-pimple-pujari-74a224110/</w:t>
        </w:r>
      </w:hyperlink>
    </w:p>
    <w:p w14:paraId="132D9128" w14:textId="77777777" w:rsidR="00B02C63" w:rsidRPr="009E0C9D" w:rsidRDefault="00B02C63" w:rsidP="0047731E">
      <w:pPr>
        <w:numPr>
          <w:ilvl w:val="0"/>
          <w:numId w:val="7"/>
        </w:numPr>
        <w:rPr>
          <w:rFonts w:cstheme="minorHAnsi"/>
          <w:szCs w:val="24"/>
        </w:rPr>
      </w:pPr>
    </w:p>
    <w:p w14:paraId="744F6B31" w14:textId="77777777" w:rsidR="0047731E" w:rsidRPr="009E0C9D" w:rsidRDefault="00000000" w:rsidP="0047731E">
      <w:p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pict w14:anchorId="3784289D">
          <v:rect id="_x0000_i1025" style="width:0;height:1.5pt" o:hralign="center" o:hrstd="t" o:hr="t" fillcolor="#a0a0a0" stroked="f"/>
        </w:pict>
      </w:r>
    </w:p>
    <w:p w14:paraId="25D01B0F" w14:textId="77777777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Educational Background</w:t>
      </w:r>
    </w:p>
    <w:p w14:paraId="3BAAC36D" w14:textId="3B9B890E" w:rsidR="0047731E" w:rsidRPr="009E0C9D" w:rsidRDefault="00622168" w:rsidP="0047731E">
      <w:pPr>
        <w:numPr>
          <w:ilvl w:val="0"/>
          <w:numId w:val="1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Ph.D.</w:t>
      </w:r>
      <w:r w:rsidR="0047731E" w:rsidRPr="009E0C9D">
        <w:rPr>
          <w:rFonts w:cstheme="minorHAnsi"/>
          <w:szCs w:val="24"/>
        </w:rPr>
        <w:t xml:space="preserve">, </w:t>
      </w:r>
      <w:r w:rsidRPr="009E0C9D">
        <w:rPr>
          <w:rFonts w:cstheme="minorHAnsi"/>
          <w:szCs w:val="24"/>
        </w:rPr>
        <w:t>Psychology</w:t>
      </w:r>
      <w:r w:rsidR="0047731E" w:rsidRPr="009E0C9D">
        <w:rPr>
          <w:rFonts w:cstheme="minorHAnsi"/>
          <w:szCs w:val="24"/>
        </w:rPr>
        <w:t xml:space="preserve">, </w:t>
      </w:r>
      <w:r w:rsidRPr="009E0C9D">
        <w:rPr>
          <w:rFonts w:cstheme="minorHAnsi"/>
          <w:szCs w:val="24"/>
        </w:rPr>
        <w:t>Gujarat University</w:t>
      </w:r>
      <w:r w:rsidR="0047731E" w:rsidRPr="009E0C9D">
        <w:rPr>
          <w:rFonts w:cstheme="minorHAnsi"/>
          <w:szCs w:val="24"/>
        </w:rPr>
        <w:t xml:space="preserve">, </w:t>
      </w:r>
      <w:r w:rsidRPr="009E0C9D">
        <w:rPr>
          <w:rFonts w:cstheme="minorHAnsi"/>
          <w:szCs w:val="24"/>
        </w:rPr>
        <w:t>2025</w:t>
      </w:r>
    </w:p>
    <w:p w14:paraId="2117F02F" w14:textId="69BED0EF" w:rsidR="0047731E" w:rsidRPr="009E0C9D" w:rsidRDefault="00622168" w:rsidP="0047731E">
      <w:pPr>
        <w:numPr>
          <w:ilvl w:val="0"/>
          <w:numId w:val="1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M.A. Clinical Psychology, SPPU, 2016</w:t>
      </w:r>
    </w:p>
    <w:p w14:paraId="4D710669" w14:textId="655CFE7A" w:rsidR="00622168" w:rsidRPr="009E0C9D" w:rsidRDefault="00622168" w:rsidP="0047731E">
      <w:pPr>
        <w:numPr>
          <w:ilvl w:val="0"/>
          <w:numId w:val="1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B.A. Psychology, Gujarat University, 2014</w:t>
      </w:r>
    </w:p>
    <w:p w14:paraId="2E660EC5" w14:textId="77777777" w:rsidR="0047731E" w:rsidRPr="009E0C9D" w:rsidRDefault="00000000" w:rsidP="0047731E">
      <w:p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pict w14:anchorId="6416DB4F">
          <v:rect id="_x0000_i1026" style="width:0;height:1.5pt" o:hralign="center" o:hrstd="t" o:hr="t" fillcolor="#a0a0a0" stroked="f"/>
        </w:pict>
      </w:r>
    </w:p>
    <w:p w14:paraId="1C517149" w14:textId="77777777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Areas of Expertise / Research Interests</w:t>
      </w:r>
    </w:p>
    <w:p w14:paraId="7B73CF90" w14:textId="37853B8C" w:rsidR="0047731E" w:rsidRPr="009E0C9D" w:rsidRDefault="00622168" w:rsidP="0047731E">
      <w:pPr>
        <w:numPr>
          <w:ilvl w:val="0"/>
          <w:numId w:val="2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Positive Psychology, Psychopathology, Social Psychology</w:t>
      </w:r>
    </w:p>
    <w:p w14:paraId="24EEC38C" w14:textId="77777777" w:rsidR="0047731E" w:rsidRPr="009E0C9D" w:rsidRDefault="00000000" w:rsidP="0047731E">
      <w:p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pict w14:anchorId="5BE86274">
          <v:rect id="_x0000_i1027" style="width:0;height:1.5pt" o:hralign="center" o:hrstd="t" o:hr="t" fillcolor="#a0a0a0" stroked="f"/>
        </w:pict>
      </w:r>
    </w:p>
    <w:p w14:paraId="76D08BA0" w14:textId="77777777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Teaching Interests</w:t>
      </w:r>
    </w:p>
    <w:p w14:paraId="39897B0D" w14:textId="06F50A8D" w:rsidR="0047731E" w:rsidRPr="009E0C9D" w:rsidRDefault="00622168" w:rsidP="00B02C63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Religion Psychology</w:t>
      </w:r>
      <w:r w:rsidR="00B02C63" w:rsidRPr="009E0C9D">
        <w:rPr>
          <w:rFonts w:cstheme="minorHAnsi"/>
          <w:szCs w:val="24"/>
        </w:rPr>
        <w:t xml:space="preserve"> </w:t>
      </w:r>
      <w:r w:rsidRPr="009E0C9D">
        <w:rPr>
          <w:rFonts w:cstheme="minorHAnsi"/>
          <w:szCs w:val="24"/>
        </w:rPr>
        <w:t xml:space="preserve">    Research Methodology     Positive Psychology   Psychopathology    Personality Psychology     Psychotherapy   Evolutionary Psychology    Testing &amp; Assessment</w:t>
      </w:r>
      <w:r w:rsidR="00B02C63" w:rsidRPr="009E0C9D">
        <w:rPr>
          <w:rFonts w:cstheme="minorHAnsi"/>
          <w:szCs w:val="24"/>
        </w:rPr>
        <w:t xml:space="preserve">   </w:t>
      </w:r>
      <w:r w:rsidRPr="009E0C9D">
        <w:rPr>
          <w:rFonts w:cstheme="minorHAnsi"/>
          <w:szCs w:val="24"/>
        </w:rPr>
        <w:t xml:space="preserve"> Counselling skills </w:t>
      </w:r>
      <w:r w:rsidR="00B02C63" w:rsidRPr="009E0C9D">
        <w:rPr>
          <w:rFonts w:cstheme="minorHAnsi"/>
          <w:szCs w:val="24"/>
        </w:rPr>
        <w:t xml:space="preserve"> </w:t>
      </w:r>
      <w:r w:rsidRPr="009E0C9D">
        <w:rPr>
          <w:rFonts w:cstheme="minorHAnsi"/>
          <w:szCs w:val="24"/>
        </w:rPr>
        <w:t xml:space="preserve"> Health &amp; Yoga psychology</w:t>
      </w:r>
    </w:p>
    <w:p w14:paraId="6A427A5C" w14:textId="77777777" w:rsidR="0047731E" w:rsidRPr="009E0C9D" w:rsidRDefault="00000000" w:rsidP="0047731E">
      <w:p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pict w14:anchorId="7D15E689">
          <v:rect id="_x0000_i1028" style="width:0;height:1.5pt" o:hralign="center" o:hrstd="t" o:hr="t" fillcolor="#a0a0a0" stroked="f"/>
        </w:pict>
      </w:r>
    </w:p>
    <w:p w14:paraId="135D170E" w14:textId="77777777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Professional Experience</w:t>
      </w:r>
    </w:p>
    <w:p w14:paraId="754A42AF" w14:textId="016F563D" w:rsidR="0047731E" w:rsidRPr="009E0C9D" w:rsidRDefault="00622168" w:rsidP="0047731E">
      <w:pPr>
        <w:numPr>
          <w:ilvl w:val="0"/>
          <w:numId w:val="4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Asst. Prof., 2022-present. (</w:t>
      </w:r>
      <w:proofErr w:type="gramStart"/>
      <w:r w:rsidRPr="009E0C9D">
        <w:rPr>
          <w:rFonts w:cstheme="minorHAnsi"/>
          <w:szCs w:val="24"/>
        </w:rPr>
        <w:t>Overall</w:t>
      </w:r>
      <w:proofErr w:type="gramEnd"/>
      <w:r w:rsidRPr="009E0C9D">
        <w:rPr>
          <w:rFonts w:cstheme="minorHAnsi"/>
          <w:szCs w:val="24"/>
        </w:rPr>
        <w:t xml:space="preserve"> 9 years of academic experience)</w:t>
      </w:r>
    </w:p>
    <w:p w14:paraId="6FAA2AEB" w14:textId="77777777" w:rsidR="00622168" w:rsidRPr="009E0C9D" w:rsidRDefault="00622168" w:rsidP="0047731E">
      <w:pPr>
        <w:numPr>
          <w:ilvl w:val="0"/>
          <w:numId w:val="4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Student Counsellor</w:t>
      </w:r>
    </w:p>
    <w:p w14:paraId="3CED222B" w14:textId="0BA5B8AB" w:rsidR="0047731E" w:rsidRPr="009E0C9D" w:rsidRDefault="00622168" w:rsidP="0047731E">
      <w:pPr>
        <w:numPr>
          <w:ilvl w:val="0"/>
          <w:numId w:val="4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 xml:space="preserve"> Member of BoS</w:t>
      </w:r>
    </w:p>
    <w:p w14:paraId="7044A95B" w14:textId="77777777" w:rsidR="0047731E" w:rsidRPr="009E0C9D" w:rsidRDefault="00000000" w:rsidP="0047731E">
      <w:p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pict w14:anchorId="4C3A1346">
          <v:rect id="_x0000_i1029" style="width:0;height:1.5pt" o:hralign="center" o:hrstd="t" o:hr="t" fillcolor="#a0a0a0" stroked="f"/>
        </w:pict>
      </w:r>
    </w:p>
    <w:p w14:paraId="1521EAD1" w14:textId="77777777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lastRenderedPageBreak/>
        <w:t>Publications &amp; Research</w:t>
      </w:r>
    </w:p>
    <w:p w14:paraId="0B9F18AE" w14:textId="77777777" w:rsidR="00211DB7" w:rsidRPr="009E0C9D" w:rsidRDefault="00211DB7" w:rsidP="00211DB7">
      <w:pPr>
        <w:pStyle w:val="Default"/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</w:rPr>
      </w:pPr>
      <w:r w:rsidRPr="009E0C9D">
        <w:rPr>
          <w:rFonts w:asciiTheme="minorHAnsi" w:hAnsiTheme="minorHAnsi" w:cstheme="minorHAnsi"/>
        </w:rPr>
        <w:t>Presented paper titled “</w:t>
      </w:r>
      <w:r w:rsidRPr="009E0C9D">
        <w:rPr>
          <w:rFonts w:asciiTheme="minorHAnsi" w:hAnsiTheme="minorHAnsi" w:cstheme="minorHAnsi"/>
          <w:i/>
          <w:iCs/>
        </w:rPr>
        <w:t>Perceived Stress and Life Orientation: a correlational study among corporate employees</w:t>
      </w:r>
      <w:r w:rsidRPr="009E0C9D">
        <w:rPr>
          <w:rFonts w:asciiTheme="minorHAnsi" w:hAnsiTheme="minorHAnsi" w:cstheme="minorHAnsi"/>
        </w:rPr>
        <w:t>” at Psycon Psychology Conference, Flame University, March 2025</w:t>
      </w:r>
    </w:p>
    <w:p w14:paraId="71827132" w14:textId="77777777" w:rsidR="00211DB7" w:rsidRPr="009E0C9D" w:rsidRDefault="00211DB7" w:rsidP="00211DB7">
      <w:pPr>
        <w:pStyle w:val="Default"/>
        <w:ind w:left="426" w:hanging="284"/>
        <w:rPr>
          <w:rFonts w:asciiTheme="minorHAnsi" w:hAnsiTheme="minorHAnsi" w:cstheme="minorHAnsi"/>
        </w:rPr>
      </w:pPr>
    </w:p>
    <w:p w14:paraId="343D8EE4" w14:textId="4EE87CEE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Pimple J. &amp; Parikh P. (2024). A Comparative Study of Psychological Well-being based on Duration and Frequency of Voluntary Activities.  </w:t>
      </w:r>
      <w:r w:rsidRPr="009E0C9D">
        <w:rPr>
          <w:rFonts w:cstheme="minorHAnsi"/>
          <w:i/>
          <w:iCs/>
          <w:sz w:val="24"/>
          <w:szCs w:val="24"/>
        </w:rPr>
        <w:t>The International Journal of Indian Psychology</w:t>
      </w:r>
      <w:r w:rsidRPr="009E0C9D">
        <w:rPr>
          <w:rFonts w:cstheme="minorHAnsi"/>
          <w:sz w:val="24"/>
          <w:szCs w:val="24"/>
        </w:rPr>
        <w:t xml:space="preserve"> ISSN 2348-5396. volume 12 issue 2</w:t>
      </w:r>
    </w:p>
    <w:p w14:paraId="389F80E5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5A209048" w14:textId="0518897D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>Pimple J. (2023). Correlational Analysis of Emotional Intelligence and Psychological Well-being.</w:t>
      </w:r>
      <w:r w:rsidRPr="009E0C9D">
        <w:rPr>
          <w:rFonts w:cstheme="minorHAnsi"/>
          <w:i/>
          <w:iCs/>
          <w:sz w:val="24"/>
          <w:szCs w:val="24"/>
        </w:rPr>
        <w:t xml:space="preserve"> </w:t>
      </w:r>
      <w:r w:rsidRPr="009E0C9D">
        <w:rPr>
          <w:rFonts w:cstheme="minorHAnsi"/>
          <w:sz w:val="24"/>
          <w:szCs w:val="24"/>
        </w:rPr>
        <w:t xml:space="preserve"> </w:t>
      </w:r>
      <w:r w:rsidRPr="009E0C9D">
        <w:rPr>
          <w:rFonts w:cstheme="minorHAnsi"/>
          <w:i/>
          <w:iCs/>
          <w:sz w:val="24"/>
          <w:szCs w:val="24"/>
        </w:rPr>
        <w:t xml:space="preserve">Indian Journal of Positive Psychology. </w:t>
      </w:r>
      <w:r w:rsidRPr="009E0C9D">
        <w:rPr>
          <w:rFonts w:cstheme="minorHAnsi"/>
          <w:sz w:val="24"/>
          <w:szCs w:val="24"/>
        </w:rPr>
        <w:t xml:space="preserve"> Volume 14 Issue 1</w:t>
      </w:r>
    </w:p>
    <w:p w14:paraId="2E4BF1C0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32861331" w14:textId="23C8B429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Pimple J. &amp; Parikh P. (2022). Perceived Social Support and Resilience of college students during COVID-19.  </w:t>
      </w:r>
      <w:r w:rsidRPr="009E0C9D">
        <w:rPr>
          <w:rFonts w:cstheme="minorHAnsi"/>
          <w:i/>
          <w:iCs/>
          <w:sz w:val="24"/>
          <w:szCs w:val="24"/>
        </w:rPr>
        <w:t xml:space="preserve">The International Journal of Indian Psychology. </w:t>
      </w:r>
      <w:r w:rsidRPr="009E0C9D">
        <w:rPr>
          <w:rFonts w:cstheme="minorHAnsi"/>
          <w:sz w:val="24"/>
          <w:szCs w:val="24"/>
        </w:rPr>
        <w:t>ISSN 2348-5396. volume 10 issue 3</w:t>
      </w:r>
    </w:p>
    <w:p w14:paraId="5C9AFA5E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4083D17F" w14:textId="77777777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Presented a research paper </w:t>
      </w:r>
      <w:r w:rsidRPr="009E0C9D">
        <w:rPr>
          <w:rFonts w:cstheme="minorHAnsi"/>
          <w:i/>
          <w:iCs/>
          <w:sz w:val="24"/>
          <w:szCs w:val="24"/>
        </w:rPr>
        <w:t>‘A Comparative Study of Psychological Well-being based on Duration and Frequency of Voluntary Activities’</w:t>
      </w:r>
      <w:r w:rsidRPr="009E0C9D">
        <w:rPr>
          <w:rFonts w:cstheme="minorHAnsi"/>
          <w:sz w:val="24"/>
          <w:szCs w:val="24"/>
        </w:rPr>
        <w:t xml:space="preserve"> at 2</w:t>
      </w:r>
      <w:r w:rsidRPr="009E0C9D">
        <w:rPr>
          <w:rFonts w:cstheme="minorHAnsi"/>
          <w:sz w:val="24"/>
          <w:szCs w:val="24"/>
          <w:vertAlign w:val="superscript"/>
        </w:rPr>
        <w:t>nd</w:t>
      </w:r>
      <w:r w:rsidRPr="009E0C9D">
        <w:rPr>
          <w:rFonts w:cstheme="minorHAnsi"/>
          <w:sz w:val="24"/>
          <w:szCs w:val="24"/>
        </w:rPr>
        <w:t xml:space="preserve"> International Conference on Positive Psychology by NPPA- 2024</w:t>
      </w:r>
    </w:p>
    <w:p w14:paraId="1C08DDD0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1B3244E3" w14:textId="77777777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>Presented a research paper titled ‘</w:t>
      </w:r>
      <w:r w:rsidRPr="009E0C9D">
        <w:rPr>
          <w:rFonts w:cstheme="minorHAnsi"/>
          <w:i/>
          <w:iCs/>
          <w:sz w:val="24"/>
          <w:szCs w:val="24"/>
        </w:rPr>
        <w:t xml:space="preserve">Perceived Social Support and Resilience of college students during COVID-19’ </w:t>
      </w:r>
      <w:r w:rsidRPr="009E0C9D">
        <w:rPr>
          <w:rFonts w:cstheme="minorHAnsi"/>
          <w:sz w:val="24"/>
          <w:szCs w:val="24"/>
        </w:rPr>
        <w:t>in the 31st Annual Convention by NAOP with IIT Mumbai, 2022</w:t>
      </w:r>
      <w:r w:rsidRPr="009E0C9D">
        <w:rPr>
          <w:rFonts w:cstheme="minorHAnsi"/>
          <w:b/>
          <w:sz w:val="24"/>
          <w:szCs w:val="24"/>
        </w:rPr>
        <w:tab/>
      </w:r>
    </w:p>
    <w:p w14:paraId="72898783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21209EA2" w14:textId="77777777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Research paper titled </w:t>
      </w:r>
      <w:r w:rsidRPr="009E0C9D">
        <w:rPr>
          <w:rFonts w:cstheme="minorHAnsi"/>
          <w:i/>
          <w:iCs/>
          <w:sz w:val="24"/>
          <w:szCs w:val="24"/>
        </w:rPr>
        <w:t xml:space="preserve">“Efficacy of practicing positive psychological interventions, yoga, and mindfulness </w:t>
      </w:r>
      <w:r w:rsidRPr="009E0C9D">
        <w:rPr>
          <w:rFonts w:cstheme="minorHAnsi"/>
          <w:i/>
          <w:iCs/>
          <w:color w:val="000000"/>
          <w:sz w:val="24"/>
          <w:szCs w:val="24"/>
        </w:rPr>
        <w:t>meditation in COVID-19 lockdown”</w:t>
      </w:r>
      <w:r w:rsidRPr="009E0C9D">
        <w:rPr>
          <w:rFonts w:cstheme="minorHAnsi"/>
          <w:color w:val="000000"/>
          <w:sz w:val="24"/>
          <w:szCs w:val="24"/>
        </w:rPr>
        <w:t xml:space="preserve"> in The International Journal of Indian Psychology’s </w:t>
      </w:r>
      <w:r w:rsidRPr="009E0C9D">
        <w:rPr>
          <w:rFonts w:cstheme="minorHAnsi"/>
          <w:color w:val="000000"/>
          <w:sz w:val="24"/>
          <w:szCs w:val="24"/>
          <w:shd w:val="clear" w:color="auto" w:fill="FFFFFF"/>
        </w:rPr>
        <w:t>Annual Special Issue on COVID-19: A Compilation of its Impact &amp; Solutions (2020).</w:t>
      </w:r>
    </w:p>
    <w:p w14:paraId="7B727202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708CA9AA" w14:textId="77777777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Presented a research paper titled </w:t>
      </w:r>
      <w:r w:rsidRPr="009E0C9D">
        <w:rPr>
          <w:rFonts w:cstheme="minorHAnsi"/>
          <w:i/>
          <w:iCs/>
          <w:sz w:val="24"/>
          <w:szCs w:val="24"/>
        </w:rPr>
        <w:t>“Correlational Analysis of Emotional Intelligence and Psychological Well-being”</w:t>
      </w:r>
      <w:r w:rsidRPr="009E0C9D">
        <w:rPr>
          <w:rFonts w:cstheme="minorHAnsi"/>
          <w:sz w:val="24"/>
          <w:szCs w:val="24"/>
        </w:rPr>
        <w:t xml:space="preserve"> at 6</w:t>
      </w:r>
      <w:r w:rsidRPr="009E0C9D">
        <w:rPr>
          <w:rFonts w:cstheme="minorHAnsi"/>
          <w:sz w:val="24"/>
          <w:szCs w:val="24"/>
          <w:vertAlign w:val="superscript"/>
        </w:rPr>
        <w:t>th</w:t>
      </w:r>
      <w:r w:rsidRPr="009E0C9D">
        <w:rPr>
          <w:rFonts w:cstheme="minorHAnsi"/>
          <w:sz w:val="24"/>
          <w:szCs w:val="24"/>
        </w:rPr>
        <w:t xml:space="preserve"> International and 8</w:t>
      </w:r>
      <w:r w:rsidRPr="009E0C9D">
        <w:rPr>
          <w:rFonts w:cstheme="minorHAnsi"/>
          <w:sz w:val="24"/>
          <w:szCs w:val="24"/>
          <w:vertAlign w:val="superscript"/>
        </w:rPr>
        <w:t>th</w:t>
      </w:r>
      <w:r w:rsidRPr="009E0C9D">
        <w:rPr>
          <w:rFonts w:cstheme="minorHAnsi"/>
          <w:sz w:val="24"/>
          <w:szCs w:val="24"/>
        </w:rPr>
        <w:t xml:space="preserve"> Indian Psychological Science Congress by NAPS and Panjab University (2019). </w:t>
      </w:r>
    </w:p>
    <w:p w14:paraId="5F55D12C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7A466CE8" w14:textId="77777777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Published research paper on </w:t>
      </w:r>
      <w:r w:rsidRPr="009E0C9D">
        <w:rPr>
          <w:rFonts w:cstheme="minorHAnsi"/>
          <w:i/>
          <w:iCs/>
          <w:sz w:val="24"/>
          <w:szCs w:val="24"/>
        </w:rPr>
        <w:t>“Stress Indicators among college students: A Correlational Study of family environment and Drinking Temptation”</w:t>
      </w:r>
      <w:r w:rsidRPr="009E0C9D">
        <w:rPr>
          <w:rFonts w:cstheme="minorHAnsi"/>
          <w:sz w:val="24"/>
          <w:szCs w:val="24"/>
        </w:rPr>
        <w:t xml:space="preserve"> in Stress Management Professional and International Journal” ISSN: 2347-9124 (volume 6, issue 1, 2018).</w:t>
      </w:r>
    </w:p>
    <w:p w14:paraId="7ACCFE02" w14:textId="77777777" w:rsidR="00211DB7" w:rsidRPr="009E0C9D" w:rsidRDefault="00211DB7" w:rsidP="00211DB7">
      <w:pPr>
        <w:pStyle w:val="NoSpacing"/>
        <w:ind w:left="426" w:hanging="284"/>
        <w:jc w:val="both"/>
        <w:rPr>
          <w:rFonts w:cstheme="minorHAnsi"/>
          <w:sz w:val="24"/>
          <w:szCs w:val="24"/>
        </w:rPr>
      </w:pPr>
    </w:p>
    <w:p w14:paraId="25398B23" w14:textId="77777777" w:rsidR="00211DB7" w:rsidRPr="009E0C9D" w:rsidRDefault="00211DB7" w:rsidP="00211DB7">
      <w:pPr>
        <w:pStyle w:val="NoSpacing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9E0C9D">
        <w:rPr>
          <w:rFonts w:cstheme="minorHAnsi"/>
          <w:sz w:val="24"/>
          <w:szCs w:val="24"/>
        </w:rPr>
        <w:t xml:space="preserve">Presented paper on </w:t>
      </w:r>
      <w:r w:rsidRPr="009E0C9D">
        <w:rPr>
          <w:rFonts w:cstheme="minorHAnsi"/>
          <w:i/>
          <w:iCs/>
          <w:sz w:val="24"/>
          <w:szCs w:val="24"/>
        </w:rPr>
        <w:t>“Stress Indicators among college students: A Correlational Study of family environment and Drinking Temptation”</w:t>
      </w:r>
      <w:r w:rsidRPr="009E0C9D">
        <w:rPr>
          <w:rFonts w:cstheme="minorHAnsi"/>
          <w:sz w:val="24"/>
          <w:szCs w:val="24"/>
        </w:rPr>
        <w:t xml:space="preserve"> at International Conference on Stress Management (2017). </w:t>
      </w:r>
    </w:p>
    <w:p w14:paraId="42ECC788" w14:textId="15222FA0" w:rsidR="00223933" w:rsidRPr="009E0C9D" w:rsidRDefault="00223933" w:rsidP="0047731E">
      <w:pPr>
        <w:rPr>
          <w:rFonts w:cstheme="minorHAnsi"/>
          <w:szCs w:val="24"/>
        </w:rPr>
      </w:pPr>
    </w:p>
    <w:p w14:paraId="5DFE02C9" w14:textId="22FC44EC" w:rsidR="0047731E" w:rsidRPr="009E0C9D" w:rsidRDefault="0047731E" w:rsidP="0047731E">
      <w:pPr>
        <w:rPr>
          <w:rFonts w:cstheme="minorHAnsi"/>
          <w:b/>
          <w:bCs/>
          <w:szCs w:val="24"/>
        </w:rPr>
      </w:pPr>
      <w:r w:rsidRPr="009E0C9D">
        <w:rPr>
          <w:rFonts w:cstheme="minorHAnsi"/>
          <w:b/>
          <w:bCs/>
          <w:szCs w:val="24"/>
        </w:rPr>
        <w:t>Awards &amp; Recognitions</w:t>
      </w:r>
    </w:p>
    <w:p w14:paraId="6E10E5AB" w14:textId="4916AA36" w:rsidR="00853043" w:rsidRPr="009E0C9D" w:rsidRDefault="009E0C9D" w:rsidP="0047731E">
      <w:pPr>
        <w:numPr>
          <w:ilvl w:val="0"/>
          <w:numId w:val="6"/>
        </w:numPr>
        <w:rPr>
          <w:rFonts w:cstheme="minorHAnsi"/>
          <w:szCs w:val="24"/>
        </w:rPr>
      </w:pPr>
      <w:r w:rsidRPr="009E0C9D">
        <w:rPr>
          <w:rFonts w:cstheme="minorHAnsi"/>
          <w:szCs w:val="24"/>
        </w:rPr>
        <w:t>Ph.D.</w:t>
      </w:r>
      <w:r w:rsidR="0047731E" w:rsidRPr="009E0C9D">
        <w:rPr>
          <w:rFonts w:cstheme="minorHAnsi"/>
          <w:szCs w:val="24"/>
        </w:rPr>
        <w:t xml:space="preserve">, </w:t>
      </w:r>
      <w:r w:rsidRPr="009E0C9D">
        <w:rPr>
          <w:rFonts w:cstheme="minorHAnsi"/>
          <w:szCs w:val="24"/>
        </w:rPr>
        <w:t>Gujarat University</w:t>
      </w:r>
      <w:r w:rsidR="0047731E" w:rsidRPr="009E0C9D">
        <w:rPr>
          <w:rFonts w:cstheme="minorHAnsi"/>
          <w:szCs w:val="24"/>
        </w:rPr>
        <w:t xml:space="preserve">, </w:t>
      </w:r>
      <w:r w:rsidRPr="009E0C9D">
        <w:rPr>
          <w:rFonts w:cstheme="minorHAnsi"/>
          <w:szCs w:val="24"/>
        </w:rPr>
        <w:t>2025</w:t>
      </w:r>
    </w:p>
    <w:sectPr w:rsidR="00853043" w:rsidRPr="009E0C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D55"/>
    <w:multiLevelType w:val="multilevel"/>
    <w:tmpl w:val="E5E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212C"/>
    <w:multiLevelType w:val="multilevel"/>
    <w:tmpl w:val="9A76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801A7"/>
    <w:multiLevelType w:val="multilevel"/>
    <w:tmpl w:val="2F9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5586C"/>
    <w:multiLevelType w:val="multilevel"/>
    <w:tmpl w:val="EA58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7971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C66444F"/>
    <w:multiLevelType w:val="multilevel"/>
    <w:tmpl w:val="B48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24FE7"/>
    <w:multiLevelType w:val="hybridMultilevel"/>
    <w:tmpl w:val="1A56CD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EF0DE7"/>
    <w:multiLevelType w:val="multilevel"/>
    <w:tmpl w:val="2C3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54693"/>
    <w:multiLevelType w:val="multilevel"/>
    <w:tmpl w:val="865C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111954">
    <w:abstractNumId w:val="3"/>
  </w:num>
  <w:num w:numId="2" w16cid:durableId="653949540">
    <w:abstractNumId w:val="0"/>
  </w:num>
  <w:num w:numId="3" w16cid:durableId="120927858">
    <w:abstractNumId w:val="2"/>
  </w:num>
  <w:num w:numId="4" w16cid:durableId="1724525363">
    <w:abstractNumId w:val="5"/>
  </w:num>
  <w:num w:numId="5" w16cid:durableId="331223551">
    <w:abstractNumId w:val="7"/>
  </w:num>
  <w:num w:numId="6" w16cid:durableId="1007320765">
    <w:abstractNumId w:val="1"/>
  </w:num>
  <w:num w:numId="7" w16cid:durableId="1191335945">
    <w:abstractNumId w:val="8"/>
  </w:num>
  <w:num w:numId="8" w16cid:durableId="30225073">
    <w:abstractNumId w:val="6"/>
  </w:num>
  <w:num w:numId="9" w16cid:durableId="102833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43"/>
    <w:rsid w:val="00166454"/>
    <w:rsid w:val="00211DB7"/>
    <w:rsid w:val="00223933"/>
    <w:rsid w:val="0047731E"/>
    <w:rsid w:val="00622168"/>
    <w:rsid w:val="006253D6"/>
    <w:rsid w:val="00853043"/>
    <w:rsid w:val="009E0C9D"/>
    <w:rsid w:val="00A9242A"/>
    <w:rsid w:val="00B02C63"/>
    <w:rsid w:val="00C86C9D"/>
    <w:rsid w:val="00D908E4"/>
    <w:rsid w:val="00E2666F"/>
    <w:rsid w:val="00F654A0"/>
    <w:rsid w:val="00F8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4C7"/>
  <w15:chartTrackingRefBased/>
  <w15:docId w15:val="{54AF162C-14CE-4108-AE59-086D49A8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4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04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04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0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0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5304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5304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5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0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63"/>
    <w:rPr>
      <w:color w:val="605E5C"/>
      <w:shd w:val="clear" w:color="auto" w:fill="E1DFDD"/>
    </w:rPr>
  </w:style>
  <w:style w:type="paragraph" w:customStyle="1" w:styleId="Default">
    <w:name w:val="Default"/>
    <w:rsid w:val="0021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Cs w:val="24"/>
      <w:lang w:val="en-IN" w:eastAsia="en-IN" w:bidi="ar-SA"/>
      <w14:ligatures w14:val="none"/>
    </w:rPr>
  </w:style>
  <w:style w:type="paragraph" w:styleId="NoSpacing">
    <w:name w:val="No Spacing"/>
    <w:uiPriority w:val="1"/>
    <w:qFormat/>
    <w:rsid w:val="00211DB7"/>
    <w:pPr>
      <w:spacing w:after="0" w:line="240" w:lineRule="auto"/>
    </w:pPr>
    <w:rPr>
      <w:rFonts w:eastAsiaTheme="minorEastAsia" w:cs="Times New Roman"/>
      <w:kern w:val="0"/>
      <w:sz w:val="22"/>
      <w:szCs w:val="22"/>
      <w:lang w:val="en-IN" w:eastAsia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dr-jui-pimple-pujari-74a2241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koli</dc:creator>
  <cp:keywords/>
  <dc:description/>
  <cp:lastModifiedBy>Jui Pimple</cp:lastModifiedBy>
  <cp:revision>7</cp:revision>
  <dcterms:created xsi:type="dcterms:W3CDTF">2025-08-05T09:47:00Z</dcterms:created>
  <dcterms:modified xsi:type="dcterms:W3CDTF">2025-09-04T10:02:00Z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64a7c9f0-bdf1-490b-a498-f4d51ece10f2</vt:lpwstr>
  </property>
</Properties>
</file>